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8"/>
          <w:szCs w:val="28"/>
        </w:rPr>
        <w:t>KLAUZULA INFORMACYJNA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Administratorem Państwa danych jest </w:t>
      </w:r>
      <w:r>
        <w:rPr>
          <w:rFonts w:cs="Times New Roman"/>
          <w:bCs/>
          <w:color w:val="000000"/>
          <w:sz w:val="24"/>
          <w:szCs w:val="24"/>
        </w:rPr>
        <w:t>Zakład Gospodarowania Mieniem Komunalnym w Sulechowie, reprezentowana przez Dyrektora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(ul. Poznańska 18, 66-100 Sulechów tel. 68 3851021 e-mail: zgmk-sulechow@wp.pl.).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/>
      </w:pPr>
      <w:r>
        <w:rPr>
          <w:rFonts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2">
        <w:r>
          <w:rPr>
            <w:rStyle w:val="15"/>
          </w:rPr>
          <w:t>inspektor@cbi24.pl</w:t>
        </w:r>
      </w:hyperlink>
      <w:r>
        <w:rPr>
          <w:rFonts w:cs="Times New Roman"/>
          <w:sz w:val="24"/>
          <w:szCs w:val="24"/>
        </w:rPr>
        <w:t xml:space="preserve"> lub pisemnie na adres Administratora. 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Pani/Pana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cs="Times New Roman"/>
          <w:sz w:val="24"/>
          <w:szCs w:val="24"/>
        </w:rPr>
        <w:t>. Podanie innych danych jest dobrowolne i następuje na podstawie Pani/Pana zgody, która może zostać w dowolnym czasie wycofana.</w:t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Administrator</w:t>
      </w:r>
      <w:r>
        <w:rPr/>
        <w:t xml:space="preserve"> </w:t>
      </w:r>
      <w:r>
        <w:rPr>
          <w:rFonts w:cs="Times New Roman"/>
          <w:sz w:val="24"/>
          <w:szCs w:val="24"/>
        </w:rPr>
        <w:t>będzie przetwarzał Państwa dane osobowe także w kolejnych postępowaniach rekrutacyjnych, jeżeli wyrażą Państwo na to zgodę</w:t>
      </w:r>
      <w:r>
        <w:rPr>
          <w:vertAlign w:val="superscript"/>
        </w:rPr>
        <w:t>3</w:t>
      </w:r>
      <w:r>
        <w:rPr>
          <w:rFonts w:cs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związku z powyższym podstawę prawną przetwarzania Państwa danych osobowych stanowią: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>
        <w:rPr>
          <w:rFonts w:cs="Times New Roman"/>
          <w:sz w:val="24"/>
          <w:szCs w:val="24"/>
        </w:rPr>
        <w:t>art. 6 ust. 1 lit. c RODO w związku z art. 22</w:t>
      </w:r>
      <w:r>
        <w:rPr>
          <w:rFonts w:cs="Times New Roman"/>
          <w:sz w:val="24"/>
          <w:szCs w:val="24"/>
          <w:vertAlign w:val="superscript"/>
        </w:rPr>
        <w:t>1</w:t>
      </w:r>
      <w:r>
        <w:rPr>
          <w:rFonts w:cs="Times New Roman"/>
          <w:sz w:val="24"/>
          <w:szCs w:val="24"/>
        </w:rPr>
        <w:t xml:space="preserve"> § 1 oraz § 3-5- ustawy z 26 czerwca </w:t>
        <w:br/>
        <w:t>1974 r. Kodeks pracy (t. j. Dz. U. z 2018 r., poz. 917 ze zm.) oraz art. 6 i 11 ustawy z 21 listopada 2008 r. o pracownikach samorządowych (t. j. Dz. U. z 2018 r., poz. 1260 ze zm.);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cs="Times New Roman"/>
          <w:sz w:val="24"/>
          <w:szCs w:val="24"/>
        </w:rPr>
        <w:t>art. 6 ust. 1 lit. b RODO;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>
        <w:rPr>
          <w:rFonts w:cs="Times New Roman"/>
          <w:sz w:val="24"/>
          <w:szCs w:val="24"/>
        </w:rPr>
        <w:t>art. 6 ust. 1 lit. a RODO.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Państwa dane zgromadzone w obecnym procesie rekrutacyjnym będą przechowywane przez okres 3 miesięcy od momentu zakończenia rekrutacji.</w:t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>
        <w:rPr>
          <w:rFonts w:cs="Times New Roman"/>
          <w:sz w:val="24"/>
          <w:szCs w:val="24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0"/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Państwa dane będą przetwarzane w sposób zautomatyzowany, lecz nie będą podlegać zautomatyzowanemu podejmowaniu decyzji w tym w profilowaniu.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związku z przetwarzaniem Państwa danych osobowych, przysługują Państwu następujące prawa: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prawo dostępu do swoich danych oraz otrzymania ich kopii;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prawo do sprostowania (poprawiania) swoich danych osobowych;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prawo do ograniczenia przetwarzania danych osobowych;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prawo wniesienia skargi do Prezesa Urzędu Ochrony Danych Osobowych </w:t>
        <w:br/>
        <w:t xml:space="preserve">(ul. Stawki 2, 00-193 Warszawa), w sytuacji, gdy uzna </w:t>
      </w:r>
      <w:bookmarkStart w:id="1" w:name="__DdeLink__212_2306749806"/>
      <w:r>
        <w:rPr>
          <w:rFonts w:cs="Times New Roman"/>
          <w:sz w:val="24"/>
          <w:szCs w:val="24"/>
        </w:rPr>
        <w:t>Pani/Pan</w:t>
      </w:r>
      <w:bookmarkEnd w:id="1"/>
      <w:r>
        <w:rPr>
          <w:rFonts w:cs="Times New Roman"/>
          <w:sz w:val="24"/>
          <w:szCs w:val="24"/>
        </w:rPr>
        <w:t>, że przetwarzanie danych osobowych narusza przepisy ogólnego rozporządzenia o ochronie danych osobowych (RODO);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jc w:val="both"/>
        <w:rPr>
          <w:rFonts w:ascii="Calibri" w:hAnsi="Calibri"/>
        </w:rPr>
      </w:pPr>
      <w:r>
        <w:rPr>
          <w:rFonts w:cs="Times New Roman"/>
          <w:sz w:val="24"/>
          <w:szCs w:val="24"/>
        </w:rPr>
        <w:t>w zakresie, w jakim podstawą przetwarzania Pani/Pana danych osobowych jest zgoda, przysługuje Pani/Panu prawo do jej wycofania. Wycofanie zgody nie ma wpływu na zgodność z prawem przetwarzania, którego dokonano na podstawie zgody przed jej wycofaniem.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Calibri" w:hAnsi="Calibri"/>
        </w:rPr>
      </w:pPr>
      <w:r>
        <w:rPr>
          <w:rFonts w:cs="Times New Roman"/>
          <w:sz w:val="24"/>
          <w:szCs w:val="24"/>
        </w:rPr>
        <w:t>Podanie przez Pani/Pana danych osobowych w zakresie wynikającym z art. 22</w:t>
      </w:r>
      <w:r>
        <w:rPr>
          <w:vertAlign w:val="superscript"/>
        </w:rPr>
        <w:t>1</w:t>
      </w:r>
      <w:r>
        <w:rPr/>
        <w:t xml:space="preserve"> </w:t>
      </w:r>
      <w:r>
        <w:rPr>
          <w:rFonts w:cs="Times New Roman"/>
          <w:sz w:val="24"/>
          <w:szCs w:val="24"/>
        </w:rPr>
        <w:t xml:space="preserve">§ 1 oraz § 3-5  Kodeksu pracy, jak również z ustawy z 21 listopada 2008 r. o pracownikach samorządowych jest niezbędne, aby uczestniczyć w postępowaniu rekrutacyjnym. Nieprzekazanie danych skutkować będzie niemożnością rozpatrzenia Pani/Pana aplikacji złożonej w postępowaniu rekrutacyjnym. 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Pani/Pana dane osobowe będą ujawniane osobom działającym z upoważnienia administratora, mającym dostęp do danych osobowych i przetwarzającym je wyłącznie na polecenie administratora, chyba że wymaga tego prawo UE lub prawo państwa członkowskiego.  Pani/Pana dane będą udostępnione również podmiotom lub organom uprawnionym na podstawie przepisów prawa lub umów łączących te podmioty z Administratorem, w tym podmiotom zewnętrznym na podstawie umowy powierzenia przetwarzania danych osobowych w zakresie niezbędnym do realizacji procesu rekrutacji.</w:t>
      </w:r>
    </w:p>
    <w:p>
      <w:pPr>
        <w:pStyle w:val="ListParagraph"/>
        <w:spacing w:lineRule="auto" w:line="240" w:before="0" w:after="160"/>
        <w:ind w:left="567" w:hanging="0"/>
        <w:contextualSpacing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spacing w:lineRule="auto" w:line="240"/>
        <w:ind w:left="567" w:hanging="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1"/>
        <w:spacing w:lineRule="auto" w:line="276"/>
        <w:jc w:val="center"/>
        <w:rPr>
          <w:rFonts w:ascii="Times New Roman" w:hAnsi="Times New Roman" w:cs="Times New Roman"/>
          <w:b/>
          <w:b/>
          <w:bCs/>
          <w:lang w:val="pl-PL"/>
        </w:rPr>
      </w:pPr>
      <w:r>
        <w:rPr>
          <w:rFonts w:cs="Times New Roman" w:ascii="Calibri" w:hAnsi="Calibri"/>
          <w:b/>
          <w:bCs/>
          <w:lang w:val="pl-PL"/>
        </w:rPr>
        <w:t>ZGODA NA PRZETWARZANIE DANYCH OSOBOWYCH</w:t>
      </w:r>
    </w:p>
    <w:p>
      <w:pPr>
        <w:pStyle w:val="Normal1"/>
        <w:spacing w:lineRule="auto" w:line="276"/>
        <w:jc w:val="center"/>
        <w:rPr>
          <w:rFonts w:ascii="Times New Roman" w:hAnsi="Times New Roman" w:eastAsia="sans-serif" w:cs="Times New Roman"/>
          <w:highlight w:val="white"/>
          <w:lang w:val="pl-PL"/>
        </w:rPr>
      </w:pPr>
      <w:r>
        <w:rPr>
          <w:rFonts w:cs="Times New Roman" w:ascii="Calibri" w:hAnsi="Calibri"/>
          <w:b/>
          <w:bCs/>
          <w:lang w:val="pl-PL"/>
        </w:rPr>
        <w:t>W KOLEJNYCH NABORACH</w:t>
      </w:r>
    </w:p>
    <w:p>
      <w:pPr>
        <w:pStyle w:val="Normal1"/>
        <w:spacing w:lineRule="auto" w:line="276"/>
        <w:jc w:val="center"/>
        <w:rPr>
          <w:rFonts w:ascii="Calibri" w:hAnsi="Calibri" w:eastAsia="sans-serif" w:cs="Times New Roman"/>
          <w:highlight w:val="white"/>
        </w:rPr>
      </w:pPr>
      <w:r>
        <w:rPr>
          <w:rFonts w:eastAsia="sans-serif" w:cs="Times New Roman" w:ascii="Calibri" w:hAnsi="Calibri"/>
          <w:highlight w:val="white"/>
        </w:rPr>
      </w:r>
    </w:p>
    <w:p>
      <w:pPr>
        <w:pStyle w:val="Normal1"/>
        <w:rPr>
          <w:rFonts w:ascii="Calibri" w:hAnsi="Calibri"/>
          <w:color w:val="auto"/>
        </w:rPr>
      </w:pPr>
      <w:r>
        <w:rPr>
          <w:rFonts w:ascii="Calibri" w:hAnsi="Calibri"/>
          <w:color w:val="auto"/>
          <w:lang w:val="pl-PL"/>
        </w:rPr>
        <w:t xml:space="preserve">Wyrażam zgodę na przetwarzanie moich danych osobowych w celu rekrutacji na stanowisko inspektora ds. zamówień publicznych i administracji. </w:t>
      </w:r>
    </w:p>
    <w:p>
      <w:pPr>
        <w:pStyle w:val="Normal1"/>
        <w:spacing w:lineRule="auto" w:line="276"/>
        <w:jc w:val="both"/>
        <w:rPr>
          <w:rFonts w:ascii="Calibri" w:hAnsi="Calibri" w:cs="Times New Roman"/>
          <w:lang w:val="pl-PL"/>
        </w:rPr>
      </w:pPr>
      <w:r>
        <w:rPr>
          <w:rFonts w:cs="Times New Roman" w:ascii="Calibri" w:hAnsi="Calibri"/>
          <w:lang w:val="pl-PL"/>
        </w:rPr>
      </w:r>
    </w:p>
    <w:p>
      <w:pPr>
        <w:pStyle w:val="Normal1"/>
        <w:spacing w:lineRule="auto" w:line="276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Calibri" w:hAnsi="Calibri"/>
          <w:lang w:val="pl-PL"/>
        </w:rPr>
        <w:t xml:space="preserve">Przyjmuję do wiadomości, iż: </w:t>
      </w:r>
    </w:p>
    <w:p>
      <w:pPr>
        <w:pStyle w:val="Normal1"/>
        <w:spacing w:lineRule="auto" w:line="276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Calibri" w:hAnsi="Calibri"/>
          <w:lang w:val="pl-PL"/>
        </w:rPr>
        <w:t>* zgoda jest dobrowolna;</w:t>
      </w:r>
    </w:p>
    <w:p>
      <w:pPr>
        <w:pStyle w:val="Normal1"/>
        <w:spacing w:lineRule="auto" w:line="276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Calibri" w:hAnsi="Calibri"/>
          <w:lang w:val="pl-PL"/>
        </w:rPr>
        <w:t>* przysługuje mi prawo do wycofania zgody w dowolnym momencie, przy czym nie wpływa to na zgodność z prawem przetwarzania, którego dokonano na podstawie zgody przed jej wycofaniem.</w:t>
      </w:r>
    </w:p>
    <w:p>
      <w:pPr>
        <w:pStyle w:val="Normal1"/>
        <w:spacing w:lineRule="auto" w:line="276"/>
        <w:jc w:val="both"/>
        <w:rPr>
          <w:rFonts w:ascii="Calibri" w:hAnsi="Calibri" w:cs="Times New Roman"/>
          <w:lang w:val="pl-PL"/>
        </w:rPr>
      </w:pPr>
      <w:r>
        <w:rPr>
          <w:rFonts w:cs="Times New Roman" w:ascii="Calibri" w:hAnsi="Calibri"/>
          <w:lang w:val="pl-PL"/>
        </w:rPr>
      </w:r>
    </w:p>
    <w:p>
      <w:pPr>
        <w:pStyle w:val="Normal1"/>
        <w:spacing w:lineRule="auto" w:line="276"/>
        <w:ind w:left="4320" w:firstLine="72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Calibri" w:hAnsi="Calibri"/>
          <w:lang w:val="pl-PL"/>
        </w:rPr>
        <w:t>………………………………………………</w:t>
      </w:r>
    </w:p>
    <w:p>
      <w:pPr>
        <w:pStyle w:val="Normal1"/>
        <w:spacing w:lineRule="auto" w:line="27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cs="Times New Roman" w:ascii="Calibri" w:hAnsi="Calibri"/>
          <w:sz w:val="22"/>
          <w:szCs w:val="22"/>
          <w:lang w:val="pl-PL"/>
        </w:rPr>
        <w:t xml:space="preserve">                                                                                                                </w:t>
      </w:r>
      <w:r>
        <w:rPr>
          <w:rFonts w:cs="Times New Roman" w:ascii="Calibri" w:hAnsi="Calibri"/>
          <w:sz w:val="22"/>
          <w:szCs w:val="22"/>
          <w:lang w:val="pl-PL"/>
        </w:rPr>
        <w:t>(data, czytelny podpis)</w:t>
      </w:r>
    </w:p>
    <w:p>
      <w:pPr>
        <w:pStyle w:val="ListParagraph"/>
        <w:spacing w:lineRule="auto" w:line="240"/>
        <w:ind w:left="567" w:hanging="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spacing w:lineRule="auto" w:line="240" w:before="0" w:after="200"/>
        <w:ind w:left="567" w:hanging="0"/>
        <w:contextualSpacing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sz w:val="24"/>
        <w:b/>
        <w:rFonts w:ascii="Times New Roman" w:hAnsi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4a4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24a4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24a4f"/>
    <w:rPr>
      <w:sz w:val="20"/>
      <w:szCs w:val="20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824a4f"/>
    <w:rPr/>
  </w:style>
  <w:style w:type="character" w:styleId="Fontstyle01" w:customStyle="1">
    <w:name w:val="fontstyle01"/>
    <w:basedOn w:val="DefaultParagraphFont"/>
    <w:qFormat/>
    <w:rsid w:val="00824a4f"/>
    <w:rPr>
      <w:rFonts w:ascii="Calibri" w:hAnsi="Calibri" w:cs="Calibri"/>
      <w:b/>
      <w:bCs/>
      <w:i w:val="false"/>
      <w:iCs w:val="false"/>
      <w:color w:val="000000"/>
      <w:sz w:val="22"/>
      <w:szCs w:val="22"/>
    </w:rPr>
  </w:style>
  <w:style w:type="character" w:styleId="Textjustify" w:customStyle="1">
    <w:name w:val="text-justify"/>
    <w:basedOn w:val="DefaultParagraphFont"/>
    <w:qFormat/>
    <w:rsid w:val="00824a4f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24a4f"/>
    <w:rPr>
      <w:rFonts w:ascii="Segoe UI" w:hAnsi="Segoe UI" w:cs="Segoe UI"/>
      <w:sz w:val="18"/>
      <w:szCs w:val="18"/>
    </w:rPr>
  </w:style>
  <w:style w:type="character" w:styleId="15" w:customStyle="1">
    <w:name w:val="15"/>
    <w:basedOn w:val="DefaultParagraphFont"/>
    <w:qFormat/>
    <w:rsid w:val="00f872ed"/>
    <w:rPr>
      <w:rFonts w:ascii="Times New Roman" w:hAnsi="Times New Roman" w:cs="Times New Roman"/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ListLabel2">
    <w:name w:val="ListLabel 2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Times New Roman" w:hAnsi="Times New Roman"/>
      <w:b/>
      <w:sz w:val="24"/>
    </w:rPr>
  </w:style>
  <w:style w:type="character" w:styleId="ListLabel4">
    <w:name w:val="ListLabel 4"/>
    <w:qFormat/>
    <w:rPr>
      <w:rFonts w:ascii="Calibri" w:hAnsi="Calibri"/>
    </w:rPr>
  </w:style>
  <w:style w:type="character" w:styleId="ListLabel5">
    <w:name w:val="ListLabel 5"/>
    <w:qFormat/>
    <w:rPr>
      <w:rFonts w:ascii="Times New Roman" w:hAnsi="Times New Roman"/>
      <w:b/>
      <w:sz w:val="24"/>
    </w:rPr>
  </w:style>
  <w:style w:type="character" w:styleId="ListLabel6">
    <w:name w:val="ListLabel 6"/>
    <w:qFormat/>
    <w:rPr/>
  </w:style>
  <w:style w:type="character" w:styleId="ListLabel7">
    <w:name w:val="ListLabel 7"/>
    <w:qFormat/>
    <w:rPr>
      <w:rFonts w:ascii="Times New Roman" w:hAnsi="Times New Roman"/>
      <w:b/>
      <w:sz w:val="24"/>
    </w:rPr>
  </w:style>
  <w:style w:type="character" w:styleId="ListLabel8">
    <w:name w:val="ListLabel 8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link w:val="AkapitzlistZnak"/>
    <w:qFormat/>
    <w:rsid w:val="00824a4f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24a4f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24a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1" w:customStyle="1">
    <w:name w:val="Normal1"/>
    <w:qFormat/>
    <w:rsid w:val="00103994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Lucida Sans"/>
      <w:color w:val="auto"/>
      <w:kern w:val="0"/>
      <w:sz w:val="24"/>
      <w:szCs w:val="24"/>
      <w:lang w:val="en-GB" w:eastAsia="en-GB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cbi24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LibreOffice/6.1.2.1$Windows_x86 LibreOffice_project/65905a128db06ba48db947242809d14d3f9a93fe</Application>
  <Pages>3</Pages>
  <Words>658</Words>
  <Characters>3952</Characters>
  <CharactersWithSpaces>4601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2020-12-17T09:35:00Z</dcterms:created>
  <dc:creator>r. pr. Anna Michalak</dc:creator>
  <dc:description/>
  <dc:language>pl-PL</dc:language>
  <cp:lastModifiedBy/>
  <cp:lastPrinted>2021-12-07T12:21:51Z</cp:lastPrinted>
  <dcterms:modified xsi:type="dcterms:W3CDTF">2021-12-07T12:22:22Z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